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231A7629"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9E1041">
        <w:rPr>
          <w:rFonts w:ascii="Andika" w:hAnsi="Andika" w:cs="Andika"/>
          <w:b/>
          <w:bCs/>
          <w:noProof/>
          <w:szCs w:val="18"/>
        </w:rPr>
        <w:t>Y4 Sum W020 - ity</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
        <w:gridCol w:w="2366"/>
        <w:gridCol w:w="624"/>
        <w:gridCol w:w="1477"/>
        <w:gridCol w:w="493"/>
        <w:gridCol w:w="1227"/>
        <w:gridCol w:w="493"/>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AD11E1" w14:paraId="682D002D" w14:textId="09D46288" w:rsidTr="00642C8A">
        <w:tc>
          <w:tcPr>
            <w:tcW w:w="0" w:type="auto"/>
          </w:tcPr>
          <w:p w14:paraId="748EBF14" w14:textId="5BAE23C1" w:rsidR="00AD11E1" w:rsidRDefault="00AD11E1" w:rsidP="00AD11E1">
            <w:pPr>
              <w:jc w:val="center"/>
              <w:rPr>
                <w:rFonts w:ascii="Andika" w:hAnsi="Andika" w:cs="Andika"/>
              </w:rPr>
            </w:pPr>
            <w:r>
              <w:rPr>
                <w:rFonts w:ascii="Andika" w:hAnsi="Andika" w:cs="Andika"/>
              </w:rPr>
              <w:t>1.</w:t>
            </w:r>
          </w:p>
        </w:tc>
        <w:tc>
          <w:tcPr>
            <w:tcW w:w="0" w:type="auto"/>
            <w:vAlign w:val="center"/>
          </w:tcPr>
          <w:p w14:paraId="0FCC74BE" w14:textId="619A38A7" w:rsidR="00AD11E1" w:rsidRPr="0078492B" w:rsidRDefault="009E1041" w:rsidP="00AD11E1">
            <w:pPr>
              <w:rPr>
                <w:rFonts w:ascii="Andika" w:hAnsi="Andika" w:cs="Andika"/>
              </w:rPr>
            </w:pPr>
            <w:r>
              <w:rPr>
                <w:rFonts w:ascii="Andika" w:hAnsi="Andika" w:cs="Andika"/>
              </w:rPr>
              <w:t>priority</w:t>
            </w:r>
          </w:p>
        </w:tc>
        <w:tc>
          <w:tcPr>
            <w:tcW w:w="0" w:type="auto"/>
          </w:tcPr>
          <w:p w14:paraId="31A74E2D" w14:textId="6CCA7074" w:rsidR="00AD11E1" w:rsidRDefault="00AD11E1" w:rsidP="00AD11E1">
            <w:pPr>
              <w:jc w:val="center"/>
              <w:rPr>
                <w:rFonts w:ascii="Andika" w:hAnsi="Andika" w:cs="Andika"/>
              </w:rPr>
            </w:pPr>
            <w:r>
              <w:rPr>
                <w:rFonts w:ascii="Andika" w:hAnsi="Andika" w:cs="Andika"/>
              </w:rPr>
              <w:t>→</w:t>
            </w:r>
          </w:p>
        </w:tc>
        <w:tc>
          <w:tcPr>
            <w:tcW w:w="0" w:type="auto"/>
            <w:vAlign w:val="center"/>
          </w:tcPr>
          <w:p w14:paraId="7A6EF42D" w14:textId="60FA5212" w:rsidR="00AD11E1" w:rsidRDefault="00AD11E1" w:rsidP="00AD11E1">
            <w:pPr>
              <w:jc w:val="center"/>
              <w:rPr>
                <w:rFonts w:ascii="Andika" w:hAnsi="Andika" w:cs="Andika"/>
              </w:rPr>
            </w:pPr>
            <w:r w:rsidRPr="002A53DE">
              <w:rPr>
                <w:rFonts w:ascii="Andika" w:hAnsi="Andika" w:cs="Andika"/>
                <w:b/>
                <w:bCs/>
                <w:color w:val="00B050"/>
              </w:rPr>
              <w:t>_</w:t>
            </w:r>
            <w:r w:rsidR="009E1041">
              <w:rPr>
                <w:rFonts w:ascii="Andika" w:hAnsi="Andika" w:cs="Andika"/>
                <w:b/>
                <w:bCs/>
                <w:color w:val="00B050"/>
              </w:rPr>
              <w:t>prior</w:t>
            </w:r>
            <w:r w:rsidRPr="002A53DE">
              <w:rPr>
                <w:rFonts w:ascii="Andika" w:hAnsi="Andika" w:cs="Andika"/>
                <w:b/>
                <w:bCs/>
                <w:color w:val="00B050"/>
              </w:rPr>
              <w:t>_</w:t>
            </w:r>
          </w:p>
        </w:tc>
        <w:tc>
          <w:tcPr>
            <w:tcW w:w="0" w:type="auto"/>
          </w:tcPr>
          <w:p w14:paraId="0D9A6EC4" w14:textId="3933013E" w:rsidR="00AD11E1" w:rsidRDefault="00AD11E1" w:rsidP="00AD11E1">
            <w:pPr>
              <w:jc w:val="center"/>
              <w:rPr>
                <w:rFonts w:ascii="Andika" w:hAnsi="Andika" w:cs="Andika"/>
              </w:rPr>
            </w:pPr>
            <w:r>
              <w:rPr>
                <w:rFonts w:ascii="Andika" w:hAnsi="Andika" w:cs="Andika"/>
              </w:rPr>
              <w:t>+</w:t>
            </w:r>
          </w:p>
        </w:tc>
        <w:tc>
          <w:tcPr>
            <w:tcW w:w="0" w:type="auto"/>
          </w:tcPr>
          <w:p w14:paraId="789817F6" w14:textId="640FE5B2" w:rsidR="00AD11E1" w:rsidRDefault="009E1041" w:rsidP="00AD11E1">
            <w:pPr>
              <w:jc w:val="center"/>
              <w:rPr>
                <w:rFonts w:ascii="Andika" w:hAnsi="Andika" w:cs="Andika"/>
              </w:rPr>
            </w:pPr>
            <w:r>
              <w:rPr>
                <w:rFonts w:ascii="Andika" w:hAnsi="Andika" w:cs="Andika"/>
              </w:rPr>
              <w:t>ity</w:t>
            </w:r>
          </w:p>
        </w:tc>
        <w:tc>
          <w:tcPr>
            <w:tcW w:w="0" w:type="auto"/>
          </w:tcPr>
          <w:p w14:paraId="7DDC327F" w14:textId="5AA04829" w:rsidR="00AD11E1" w:rsidRDefault="00AD11E1" w:rsidP="00AD11E1">
            <w:pPr>
              <w:jc w:val="center"/>
              <w:rPr>
                <w:rFonts w:ascii="Andika" w:hAnsi="Andika" w:cs="Andika"/>
              </w:rPr>
            </w:pPr>
          </w:p>
        </w:tc>
        <w:tc>
          <w:tcPr>
            <w:tcW w:w="1471" w:type="dxa"/>
            <w:vAlign w:val="center"/>
          </w:tcPr>
          <w:p w14:paraId="038A3557" w14:textId="50EBC8E3" w:rsidR="00AD11E1" w:rsidRDefault="00AD11E1" w:rsidP="00AD11E1">
            <w:pPr>
              <w:jc w:val="center"/>
              <w:rPr>
                <w:rFonts w:ascii="Andika" w:hAnsi="Andika" w:cs="Andika"/>
              </w:rPr>
            </w:pPr>
          </w:p>
        </w:tc>
        <w:tc>
          <w:tcPr>
            <w:tcW w:w="902" w:type="dxa"/>
          </w:tcPr>
          <w:p w14:paraId="29940FC7" w14:textId="4370D4CB" w:rsidR="00AD11E1" w:rsidRDefault="00AD11E1" w:rsidP="00AD11E1">
            <w:pPr>
              <w:jc w:val="center"/>
              <w:rPr>
                <w:rFonts w:ascii="Andika" w:hAnsi="Andika" w:cs="Andika"/>
              </w:rPr>
            </w:pPr>
          </w:p>
        </w:tc>
        <w:tc>
          <w:tcPr>
            <w:tcW w:w="1695" w:type="dxa"/>
            <w:vAlign w:val="center"/>
          </w:tcPr>
          <w:p w14:paraId="33D49E79" w14:textId="00868389" w:rsidR="00AD11E1" w:rsidRDefault="00AD11E1" w:rsidP="00AD11E1">
            <w:pPr>
              <w:jc w:val="center"/>
              <w:rPr>
                <w:rFonts w:ascii="Andika" w:hAnsi="Andika" w:cs="Andika"/>
              </w:rPr>
            </w:pPr>
          </w:p>
        </w:tc>
      </w:tr>
      <w:tr w:rsidR="00AD11E1" w14:paraId="6266C17B" w14:textId="6BF299C1" w:rsidTr="00642C8A">
        <w:tc>
          <w:tcPr>
            <w:tcW w:w="0" w:type="auto"/>
          </w:tcPr>
          <w:p w14:paraId="7BED7540" w14:textId="77777777" w:rsidR="00AD11E1" w:rsidRDefault="00AD11E1" w:rsidP="00AD11E1">
            <w:pPr>
              <w:jc w:val="center"/>
              <w:rPr>
                <w:rFonts w:ascii="Andika" w:hAnsi="Andika" w:cs="Andika"/>
              </w:rPr>
            </w:pPr>
          </w:p>
        </w:tc>
        <w:tc>
          <w:tcPr>
            <w:tcW w:w="0" w:type="auto"/>
            <w:vAlign w:val="center"/>
          </w:tcPr>
          <w:p w14:paraId="39159E6E" w14:textId="77777777" w:rsidR="00AD11E1" w:rsidRDefault="00AD11E1" w:rsidP="00AD11E1">
            <w:pPr>
              <w:rPr>
                <w:rFonts w:ascii="Andika" w:hAnsi="Andika" w:cs="Andika"/>
              </w:rPr>
            </w:pPr>
          </w:p>
          <w:p w14:paraId="732E69F8" w14:textId="4F7CA5B2" w:rsidR="00AD11E1" w:rsidRDefault="00AD11E1" w:rsidP="00AD11E1">
            <w:pPr>
              <w:rPr>
                <w:rFonts w:ascii="Andika" w:hAnsi="Andika" w:cs="Andika"/>
              </w:rPr>
            </w:pPr>
          </w:p>
        </w:tc>
        <w:tc>
          <w:tcPr>
            <w:tcW w:w="0" w:type="auto"/>
          </w:tcPr>
          <w:p w14:paraId="56A43A3D" w14:textId="77777777" w:rsidR="00AD11E1" w:rsidRDefault="00AD11E1" w:rsidP="00AD11E1">
            <w:pPr>
              <w:jc w:val="center"/>
              <w:rPr>
                <w:rFonts w:ascii="Andika" w:hAnsi="Andika" w:cs="Andika"/>
              </w:rPr>
            </w:pPr>
          </w:p>
        </w:tc>
        <w:tc>
          <w:tcPr>
            <w:tcW w:w="0" w:type="auto"/>
            <w:vAlign w:val="center"/>
          </w:tcPr>
          <w:p w14:paraId="755B2CC5" w14:textId="77777777" w:rsidR="00AD11E1" w:rsidRDefault="00AD11E1" w:rsidP="00AD11E1">
            <w:pPr>
              <w:jc w:val="center"/>
              <w:rPr>
                <w:rFonts w:ascii="Andika" w:hAnsi="Andika" w:cs="Andika"/>
              </w:rPr>
            </w:pPr>
          </w:p>
        </w:tc>
        <w:tc>
          <w:tcPr>
            <w:tcW w:w="0" w:type="auto"/>
          </w:tcPr>
          <w:p w14:paraId="45D17003" w14:textId="77777777" w:rsidR="00AD11E1" w:rsidRDefault="00AD11E1" w:rsidP="00AD11E1">
            <w:pPr>
              <w:jc w:val="center"/>
              <w:rPr>
                <w:rFonts w:ascii="Andika" w:hAnsi="Andika" w:cs="Andika"/>
              </w:rPr>
            </w:pPr>
          </w:p>
        </w:tc>
        <w:tc>
          <w:tcPr>
            <w:tcW w:w="0" w:type="auto"/>
          </w:tcPr>
          <w:p w14:paraId="0EC2F30B" w14:textId="77777777" w:rsidR="00AD11E1" w:rsidRDefault="00AD11E1" w:rsidP="00AD11E1">
            <w:pPr>
              <w:jc w:val="center"/>
              <w:rPr>
                <w:rFonts w:ascii="Andika" w:hAnsi="Andika" w:cs="Andika"/>
              </w:rPr>
            </w:pPr>
          </w:p>
        </w:tc>
        <w:tc>
          <w:tcPr>
            <w:tcW w:w="0" w:type="auto"/>
          </w:tcPr>
          <w:p w14:paraId="67F29934" w14:textId="77777777" w:rsidR="00AD11E1" w:rsidRDefault="00AD11E1" w:rsidP="00AD11E1">
            <w:pPr>
              <w:jc w:val="center"/>
              <w:rPr>
                <w:rFonts w:ascii="Andika" w:hAnsi="Andika" w:cs="Andika"/>
              </w:rPr>
            </w:pPr>
          </w:p>
        </w:tc>
        <w:tc>
          <w:tcPr>
            <w:tcW w:w="1471" w:type="dxa"/>
            <w:vAlign w:val="center"/>
          </w:tcPr>
          <w:p w14:paraId="60EC402C" w14:textId="77777777" w:rsidR="00AD11E1" w:rsidRDefault="00AD11E1" w:rsidP="00AD11E1">
            <w:pPr>
              <w:jc w:val="center"/>
              <w:rPr>
                <w:rFonts w:ascii="Andika" w:hAnsi="Andika" w:cs="Andika"/>
              </w:rPr>
            </w:pPr>
          </w:p>
        </w:tc>
        <w:tc>
          <w:tcPr>
            <w:tcW w:w="902" w:type="dxa"/>
          </w:tcPr>
          <w:p w14:paraId="4F6CCC71" w14:textId="77777777" w:rsidR="00AD11E1" w:rsidRDefault="00AD11E1" w:rsidP="00AD11E1">
            <w:pPr>
              <w:jc w:val="center"/>
              <w:rPr>
                <w:rFonts w:ascii="Andika" w:hAnsi="Andika" w:cs="Andika"/>
              </w:rPr>
            </w:pPr>
          </w:p>
        </w:tc>
        <w:tc>
          <w:tcPr>
            <w:tcW w:w="1695" w:type="dxa"/>
            <w:vAlign w:val="center"/>
          </w:tcPr>
          <w:p w14:paraId="55018523" w14:textId="77777777" w:rsidR="00AD11E1" w:rsidRDefault="00AD11E1" w:rsidP="00AD11E1">
            <w:pPr>
              <w:jc w:val="center"/>
              <w:rPr>
                <w:rFonts w:ascii="Andika" w:hAnsi="Andika" w:cs="Andika"/>
              </w:rPr>
            </w:pPr>
          </w:p>
        </w:tc>
      </w:tr>
      <w:tr w:rsidR="00AD11E1" w14:paraId="290CCDDC" w14:textId="12BFD84F" w:rsidTr="00642C8A">
        <w:tc>
          <w:tcPr>
            <w:tcW w:w="0" w:type="auto"/>
          </w:tcPr>
          <w:p w14:paraId="5A0E88F1" w14:textId="57995261" w:rsidR="00AD11E1" w:rsidRDefault="00AD11E1" w:rsidP="00AD11E1">
            <w:pPr>
              <w:jc w:val="center"/>
              <w:rPr>
                <w:rFonts w:ascii="Andika" w:hAnsi="Andika" w:cs="Andika"/>
              </w:rPr>
            </w:pPr>
            <w:r>
              <w:rPr>
                <w:rFonts w:ascii="Andika" w:hAnsi="Andika" w:cs="Andika"/>
              </w:rPr>
              <w:t>2.</w:t>
            </w:r>
          </w:p>
        </w:tc>
        <w:tc>
          <w:tcPr>
            <w:tcW w:w="0" w:type="auto"/>
            <w:vAlign w:val="center"/>
          </w:tcPr>
          <w:p w14:paraId="39E2FD9D" w14:textId="7B6A01EF" w:rsidR="00AD11E1" w:rsidRPr="0078492B" w:rsidRDefault="009E1041" w:rsidP="00AD11E1">
            <w:pPr>
              <w:rPr>
                <w:rFonts w:ascii="Andika" w:hAnsi="Andika" w:cs="Andika"/>
              </w:rPr>
            </w:pPr>
            <w:r>
              <w:rPr>
                <w:rFonts w:ascii="Andika" w:hAnsi="Andika" w:cs="Andika"/>
              </w:rPr>
              <w:t>clarity</w:t>
            </w:r>
          </w:p>
        </w:tc>
        <w:tc>
          <w:tcPr>
            <w:tcW w:w="0" w:type="auto"/>
          </w:tcPr>
          <w:p w14:paraId="542833D8" w14:textId="6F462A09" w:rsidR="00AD11E1" w:rsidRDefault="00AD11E1" w:rsidP="00AD11E1">
            <w:pPr>
              <w:jc w:val="center"/>
              <w:rPr>
                <w:rFonts w:ascii="Andika" w:hAnsi="Andika" w:cs="Andika"/>
              </w:rPr>
            </w:pPr>
            <w:r>
              <w:rPr>
                <w:rFonts w:ascii="Andika" w:hAnsi="Andika" w:cs="Andika"/>
              </w:rPr>
              <w:t>→</w:t>
            </w:r>
          </w:p>
        </w:tc>
        <w:tc>
          <w:tcPr>
            <w:tcW w:w="0" w:type="auto"/>
            <w:vAlign w:val="center"/>
          </w:tcPr>
          <w:p w14:paraId="2559CE12" w14:textId="2337AF53" w:rsidR="00AD11E1" w:rsidRDefault="009E1041" w:rsidP="00AD11E1">
            <w:pPr>
              <w:jc w:val="center"/>
              <w:rPr>
                <w:rFonts w:ascii="Andika" w:hAnsi="Andika" w:cs="Andika"/>
              </w:rPr>
            </w:pPr>
            <w:r>
              <w:rPr>
                <w:rFonts w:ascii="Andika" w:hAnsi="Andika" w:cs="Andika"/>
              </w:rPr>
              <w:t>clar</w:t>
            </w:r>
          </w:p>
        </w:tc>
        <w:tc>
          <w:tcPr>
            <w:tcW w:w="0" w:type="auto"/>
          </w:tcPr>
          <w:p w14:paraId="014351E6" w14:textId="1FE3FE2E" w:rsidR="00AD11E1" w:rsidRDefault="00AD11E1" w:rsidP="00AD11E1">
            <w:pPr>
              <w:jc w:val="center"/>
              <w:rPr>
                <w:rFonts w:ascii="Andika" w:hAnsi="Andika" w:cs="Andika"/>
              </w:rPr>
            </w:pPr>
            <w:r>
              <w:rPr>
                <w:rFonts w:ascii="Andika" w:hAnsi="Andika" w:cs="Andika"/>
              </w:rPr>
              <w:t>+</w:t>
            </w:r>
          </w:p>
        </w:tc>
        <w:tc>
          <w:tcPr>
            <w:tcW w:w="0" w:type="auto"/>
          </w:tcPr>
          <w:p w14:paraId="0EA9915D" w14:textId="0352A56E" w:rsidR="00AD11E1" w:rsidRDefault="00AD11E1" w:rsidP="00AD11E1">
            <w:pPr>
              <w:rPr>
                <w:rFonts w:ascii="Andika" w:hAnsi="Andika" w:cs="Andika"/>
              </w:rPr>
            </w:pPr>
            <w:r w:rsidRPr="002A53DE">
              <w:rPr>
                <w:rFonts w:ascii="Andika" w:hAnsi="Andika" w:cs="Andika"/>
                <w:b/>
                <w:bCs/>
                <w:color w:val="00B050"/>
              </w:rPr>
              <w:t>_</w:t>
            </w:r>
            <w:r w:rsidR="009E1041">
              <w:rPr>
                <w:rFonts w:ascii="Andika" w:hAnsi="Andika" w:cs="Andika"/>
                <w:b/>
                <w:bCs/>
                <w:color w:val="00B050"/>
              </w:rPr>
              <w:t>ity</w:t>
            </w:r>
            <w:r w:rsidRPr="002A53DE">
              <w:rPr>
                <w:rFonts w:ascii="Andika" w:hAnsi="Andika" w:cs="Andika"/>
                <w:b/>
                <w:bCs/>
                <w:color w:val="00B050"/>
              </w:rPr>
              <w:t>_</w:t>
            </w:r>
          </w:p>
        </w:tc>
        <w:tc>
          <w:tcPr>
            <w:tcW w:w="0" w:type="auto"/>
          </w:tcPr>
          <w:p w14:paraId="1A3A6818" w14:textId="18746D97" w:rsidR="00AD11E1" w:rsidRDefault="00AD11E1" w:rsidP="00AD11E1">
            <w:pPr>
              <w:jc w:val="center"/>
              <w:rPr>
                <w:rFonts w:ascii="Andika" w:hAnsi="Andika" w:cs="Andika"/>
              </w:rPr>
            </w:pPr>
          </w:p>
        </w:tc>
        <w:tc>
          <w:tcPr>
            <w:tcW w:w="1471" w:type="dxa"/>
            <w:vAlign w:val="center"/>
          </w:tcPr>
          <w:p w14:paraId="4DB80E63" w14:textId="14A12336" w:rsidR="00AD11E1" w:rsidRDefault="00AD11E1" w:rsidP="00AD11E1">
            <w:pPr>
              <w:jc w:val="center"/>
              <w:rPr>
                <w:rFonts w:ascii="Andika" w:hAnsi="Andika" w:cs="Andika"/>
              </w:rPr>
            </w:pPr>
          </w:p>
        </w:tc>
        <w:tc>
          <w:tcPr>
            <w:tcW w:w="902" w:type="dxa"/>
          </w:tcPr>
          <w:p w14:paraId="5ABBF892" w14:textId="510719C5" w:rsidR="00AD11E1" w:rsidRDefault="00AD11E1" w:rsidP="00AD11E1">
            <w:pPr>
              <w:jc w:val="center"/>
              <w:rPr>
                <w:rFonts w:ascii="Andika" w:hAnsi="Andika" w:cs="Andika"/>
              </w:rPr>
            </w:pPr>
          </w:p>
        </w:tc>
        <w:tc>
          <w:tcPr>
            <w:tcW w:w="1695" w:type="dxa"/>
            <w:vAlign w:val="center"/>
          </w:tcPr>
          <w:p w14:paraId="64DA010D" w14:textId="04D09595" w:rsidR="00AD11E1" w:rsidRDefault="00AD11E1" w:rsidP="00AD11E1">
            <w:pPr>
              <w:jc w:val="center"/>
              <w:rPr>
                <w:rFonts w:ascii="Andika" w:hAnsi="Andika" w:cs="Andika"/>
              </w:rPr>
            </w:pPr>
          </w:p>
        </w:tc>
      </w:tr>
      <w:tr w:rsidR="00AD11E1" w14:paraId="78B4125E" w14:textId="55C0BB70" w:rsidTr="00642C8A">
        <w:tc>
          <w:tcPr>
            <w:tcW w:w="0" w:type="auto"/>
          </w:tcPr>
          <w:p w14:paraId="0E7A26D3" w14:textId="77777777" w:rsidR="00AD11E1" w:rsidRDefault="00AD11E1" w:rsidP="00AD11E1">
            <w:pPr>
              <w:jc w:val="center"/>
              <w:rPr>
                <w:rFonts w:ascii="Andika" w:hAnsi="Andika" w:cs="Andika"/>
              </w:rPr>
            </w:pPr>
          </w:p>
        </w:tc>
        <w:tc>
          <w:tcPr>
            <w:tcW w:w="0" w:type="auto"/>
            <w:vAlign w:val="center"/>
          </w:tcPr>
          <w:p w14:paraId="78A8FDCC" w14:textId="77777777" w:rsidR="00AD11E1" w:rsidRDefault="00AD11E1" w:rsidP="00AD11E1">
            <w:pPr>
              <w:rPr>
                <w:rFonts w:ascii="Andika" w:hAnsi="Andika" w:cs="Andika"/>
              </w:rPr>
            </w:pPr>
          </w:p>
          <w:p w14:paraId="2587939E" w14:textId="583BF02F" w:rsidR="00AD11E1" w:rsidRDefault="00AD11E1" w:rsidP="00AD11E1">
            <w:pPr>
              <w:rPr>
                <w:rFonts w:ascii="Andika" w:hAnsi="Andika" w:cs="Andika"/>
              </w:rPr>
            </w:pPr>
          </w:p>
        </w:tc>
        <w:tc>
          <w:tcPr>
            <w:tcW w:w="0" w:type="auto"/>
          </w:tcPr>
          <w:p w14:paraId="5D36CA6C" w14:textId="77777777" w:rsidR="00AD11E1" w:rsidRDefault="00AD11E1" w:rsidP="00AD11E1">
            <w:pPr>
              <w:jc w:val="center"/>
              <w:rPr>
                <w:rFonts w:ascii="Andika" w:hAnsi="Andika" w:cs="Andika"/>
              </w:rPr>
            </w:pPr>
          </w:p>
        </w:tc>
        <w:tc>
          <w:tcPr>
            <w:tcW w:w="0" w:type="auto"/>
            <w:vAlign w:val="center"/>
          </w:tcPr>
          <w:p w14:paraId="1A0069A7" w14:textId="77777777" w:rsidR="00AD11E1" w:rsidRDefault="00AD11E1" w:rsidP="00AD11E1">
            <w:pPr>
              <w:jc w:val="center"/>
              <w:rPr>
                <w:rFonts w:ascii="Andika" w:hAnsi="Andika" w:cs="Andika"/>
              </w:rPr>
            </w:pPr>
          </w:p>
        </w:tc>
        <w:tc>
          <w:tcPr>
            <w:tcW w:w="0" w:type="auto"/>
          </w:tcPr>
          <w:p w14:paraId="1CE1EC09" w14:textId="77777777" w:rsidR="00AD11E1" w:rsidRDefault="00AD11E1" w:rsidP="00AD11E1">
            <w:pPr>
              <w:jc w:val="center"/>
              <w:rPr>
                <w:rFonts w:ascii="Andika" w:hAnsi="Andika" w:cs="Andika"/>
              </w:rPr>
            </w:pPr>
          </w:p>
        </w:tc>
        <w:tc>
          <w:tcPr>
            <w:tcW w:w="0" w:type="auto"/>
          </w:tcPr>
          <w:p w14:paraId="2228C9DF" w14:textId="77777777" w:rsidR="00AD11E1" w:rsidRDefault="00AD11E1" w:rsidP="00AD11E1">
            <w:pPr>
              <w:jc w:val="center"/>
              <w:rPr>
                <w:rFonts w:ascii="Andika" w:hAnsi="Andika" w:cs="Andika"/>
              </w:rPr>
            </w:pPr>
          </w:p>
        </w:tc>
        <w:tc>
          <w:tcPr>
            <w:tcW w:w="0" w:type="auto"/>
          </w:tcPr>
          <w:p w14:paraId="11D5371F" w14:textId="603BD0F6" w:rsidR="00AD11E1" w:rsidRDefault="00AD11E1" w:rsidP="00AD11E1">
            <w:pPr>
              <w:jc w:val="center"/>
              <w:rPr>
                <w:rFonts w:ascii="Andika" w:hAnsi="Andika" w:cs="Andika"/>
              </w:rPr>
            </w:pPr>
          </w:p>
        </w:tc>
        <w:tc>
          <w:tcPr>
            <w:tcW w:w="1471" w:type="dxa"/>
            <w:vAlign w:val="center"/>
          </w:tcPr>
          <w:p w14:paraId="3BB06233" w14:textId="77777777" w:rsidR="00AD11E1" w:rsidRDefault="00AD11E1" w:rsidP="00AD11E1">
            <w:pPr>
              <w:jc w:val="center"/>
              <w:rPr>
                <w:rFonts w:ascii="Andika" w:hAnsi="Andika" w:cs="Andika"/>
              </w:rPr>
            </w:pPr>
          </w:p>
        </w:tc>
        <w:tc>
          <w:tcPr>
            <w:tcW w:w="902" w:type="dxa"/>
          </w:tcPr>
          <w:p w14:paraId="56CB2310" w14:textId="77777777" w:rsidR="00AD11E1" w:rsidRDefault="00AD11E1" w:rsidP="00AD11E1">
            <w:pPr>
              <w:jc w:val="center"/>
              <w:rPr>
                <w:rFonts w:ascii="Andika" w:hAnsi="Andika" w:cs="Andika"/>
              </w:rPr>
            </w:pPr>
          </w:p>
        </w:tc>
        <w:tc>
          <w:tcPr>
            <w:tcW w:w="1695" w:type="dxa"/>
            <w:vAlign w:val="center"/>
          </w:tcPr>
          <w:p w14:paraId="5DE391E7" w14:textId="77777777" w:rsidR="00AD11E1" w:rsidRDefault="00AD11E1" w:rsidP="00AD11E1">
            <w:pPr>
              <w:jc w:val="center"/>
              <w:rPr>
                <w:rFonts w:ascii="Andika" w:hAnsi="Andika" w:cs="Andika"/>
              </w:rPr>
            </w:pPr>
          </w:p>
        </w:tc>
      </w:tr>
      <w:tr w:rsidR="00AD11E1" w14:paraId="23327D86" w14:textId="0A8418C3" w:rsidTr="00642C8A">
        <w:tc>
          <w:tcPr>
            <w:tcW w:w="0" w:type="auto"/>
          </w:tcPr>
          <w:p w14:paraId="42D29900" w14:textId="2A63F82A" w:rsidR="00AD11E1" w:rsidRDefault="00AD11E1" w:rsidP="00AD11E1">
            <w:pPr>
              <w:jc w:val="center"/>
              <w:rPr>
                <w:rFonts w:ascii="Andika" w:hAnsi="Andika" w:cs="Andika"/>
              </w:rPr>
            </w:pPr>
            <w:r>
              <w:rPr>
                <w:rFonts w:ascii="Andika" w:hAnsi="Andika" w:cs="Andika"/>
              </w:rPr>
              <w:t>3.</w:t>
            </w:r>
          </w:p>
        </w:tc>
        <w:tc>
          <w:tcPr>
            <w:tcW w:w="0" w:type="auto"/>
            <w:vAlign w:val="center"/>
          </w:tcPr>
          <w:p w14:paraId="7FAD182C" w14:textId="31C5167B" w:rsidR="00AD11E1" w:rsidRDefault="00AD11E1" w:rsidP="00AD11E1">
            <w:pPr>
              <w:rPr>
                <w:rFonts w:ascii="Andika" w:hAnsi="Andika" w:cs="Andika"/>
              </w:rPr>
            </w:pPr>
            <w:r w:rsidRPr="002A53DE">
              <w:rPr>
                <w:rFonts w:ascii="Andika" w:hAnsi="Andika" w:cs="Andika"/>
                <w:b/>
                <w:bCs/>
                <w:color w:val="00B050"/>
              </w:rPr>
              <w:t>_</w:t>
            </w:r>
            <w:r w:rsidR="009E1041">
              <w:rPr>
                <w:rFonts w:ascii="Andika" w:hAnsi="Andika" w:cs="Andika"/>
                <w:b/>
                <w:bCs/>
                <w:color w:val="00B050"/>
              </w:rPr>
              <w:t>identity</w:t>
            </w:r>
            <w:r w:rsidRPr="002A53DE">
              <w:rPr>
                <w:rFonts w:ascii="Andika" w:hAnsi="Andika" w:cs="Andika"/>
                <w:b/>
                <w:bCs/>
                <w:color w:val="00B050"/>
              </w:rPr>
              <w:t>_</w:t>
            </w:r>
          </w:p>
        </w:tc>
        <w:tc>
          <w:tcPr>
            <w:tcW w:w="0" w:type="auto"/>
          </w:tcPr>
          <w:p w14:paraId="2E853E21" w14:textId="5DF4027A" w:rsidR="00AD11E1" w:rsidRDefault="00AD11E1" w:rsidP="00AD11E1">
            <w:pPr>
              <w:jc w:val="center"/>
              <w:rPr>
                <w:rFonts w:ascii="Andika" w:hAnsi="Andika" w:cs="Andika"/>
              </w:rPr>
            </w:pPr>
            <w:r>
              <w:rPr>
                <w:rFonts w:ascii="Andika" w:hAnsi="Andika" w:cs="Andika"/>
              </w:rPr>
              <w:t>→</w:t>
            </w:r>
          </w:p>
        </w:tc>
        <w:tc>
          <w:tcPr>
            <w:tcW w:w="0" w:type="auto"/>
            <w:vAlign w:val="center"/>
          </w:tcPr>
          <w:p w14:paraId="48AD526D" w14:textId="1810A107" w:rsidR="00AD11E1" w:rsidRDefault="009E1041" w:rsidP="00AD11E1">
            <w:pPr>
              <w:jc w:val="center"/>
              <w:rPr>
                <w:rFonts w:ascii="Andika" w:hAnsi="Andika" w:cs="Andika"/>
              </w:rPr>
            </w:pPr>
            <w:r>
              <w:rPr>
                <w:rFonts w:ascii="Andika" w:hAnsi="Andika" w:cs="Andika"/>
              </w:rPr>
              <w:t>ident</w:t>
            </w:r>
          </w:p>
        </w:tc>
        <w:tc>
          <w:tcPr>
            <w:tcW w:w="0" w:type="auto"/>
          </w:tcPr>
          <w:p w14:paraId="3C4002A7" w14:textId="42BB8D8B" w:rsidR="00AD11E1" w:rsidRDefault="00AD11E1" w:rsidP="00AD11E1">
            <w:pPr>
              <w:jc w:val="center"/>
              <w:rPr>
                <w:rFonts w:ascii="Andika" w:hAnsi="Andika" w:cs="Andika"/>
              </w:rPr>
            </w:pPr>
            <w:r>
              <w:rPr>
                <w:rFonts w:ascii="Andika" w:hAnsi="Andika" w:cs="Andika"/>
              </w:rPr>
              <w:t>+</w:t>
            </w:r>
          </w:p>
        </w:tc>
        <w:tc>
          <w:tcPr>
            <w:tcW w:w="0" w:type="auto"/>
          </w:tcPr>
          <w:p w14:paraId="7EB29F73" w14:textId="476E9859" w:rsidR="00AD11E1" w:rsidRDefault="009E1041" w:rsidP="00AD11E1">
            <w:pPr>
              <w:jc w:val="center"/>
              <w:rPr>
                <w:rFonts w:ascii="Andika" w:hAnsi="Andika" w:cs="Andika"/>
              </w:rPr>
            </w:pPr>
            <w:r>
              <w:rPr>
                <w:rFonts w:ascii="Andika" w:hAnsi="Andika" w:cs="Andika"/>
              </w:rPr>
              <w:t>ity</w:t>
            </w:r>
          </w:p>
        </w:tc>
        <w:tc>
          <w:tcPr>
            <w:tcW w:w="0" w:type="auto"/>
          </w:tcPr>
          <w:p w14:paraId="259BF65D" w14:textId="75651E02" w:rsidR="00AD11E1" w:rsidRDefault="00AD11E1" w:rsidP="00AD11E1">
            <w:pPr>
              <w:jc w:val="center"/>
              <w:rPr>
                <w:rFonts w:ascii="Andika" w:hAnsi="Andika" w:cs="Andika"/>
              </w:rPr>
            </w:pPr>
          </w:p>
        </w:tc>
        <w:tc>
          <w:tcPr>
            <w:tcW w:w="1471" w:type="dxa"/>
            <w:vAlign w:val="center"/>
          </w:tcPr>
          <w:p w14:paraId="6B4723BA" w14:textId="78D759EE" w:rsidR="00AD11E1" w:rsidRDefault="00AD11E1" w:rsidP="00AD11E1">
            <w:pPr>
              <w:jc w:val="center"/>
              <w:rPr>
                <w:rFonts w:ascii="Andika" w:hAnsi="Andika" w:cs="Andika"/>
              </w:rPr>
            </w:pPr>
          </w:p>
        </w:tc>
        <w:tc>
          <w:tcPr>
            <w:tcW w:w="902" w:type="dxa"/>
          </w:tcPr>
          <w:p w14:paraId="0759DC76" w14:textId="7B6F3C31" w:rsidR="00AD11E1" w:rsidRDefault="00AD11E1" w:rsidP="00AD11E1">
            <w:pPr>
              <w:jc w:val="center"/>
              <w:rPr>
                <w:rFonts w:ascii="Andika" w:hAnsi="Andika" w:cs="Andika"/>
              </w:rPr>
            </w:pPr>
          </w:p>
        </w:tc>
        <w:tc>
          <w:tcPr>
            <w:tcW w:w="1695" w:type="dxa"/>
            <w:vAlign w:val="center"/>
          </w:tcPr>
          <w:p w14:paraId="08B6B1F5" w14:textId="78A20A3A" w:rsidR="00AD11E1" w:rsidRDefault="00AD11E1" w:rsidP="00AD11E1">
            <w:pPr>
              <w:jc w:val="center"/>
              <w:rPr>
                <w:rFonts w:ascii="Andika" w:hAnsi="Andika" w:cs="Andika"/>
              </w:rPr>
            </w:pPr>
          </w:p>
        </w:tc>
      </w:tr>
      <w:tr w:rsidR="00AD11E1" w14:paraId="70B9AD87" w14:textId="77777777" w:rsidTr="00642C8A">
        <w:tc>
          <w:tcPr>
            <w:tcW w:w="0" w:type="auto"/>
          </w:tcPr>
          <w:p w14:paraId="6B2CBCA3" w14:textId="77777777" w:rsidR="00AD11E1" w:rsidRDefault="00AD11E1" w:rsidP="00AD11E1">
            <w:pPr>
              <w:jc w:val="center"/>
              <w:rPr>
                <w:rFonts w:ascii="Andika" w:hAnsi="Andika" w:cs="Andika"/>
              </w:rPr>
            </w:pPr>
          </w:p>
        </w:tc>
        <w:tc>
          <w:tcPr>
            <w:tcW w:w="0" w:type="auto"/>
            <w:vAlign w:val="center"/>
          </w:tcPr>
          <w:p w14:paraId="333BC761" w14:textId="77777777" w:rsidR="00AD11E1" w:rsidRDefault="00AD11E1" w:rsidP="00AD11E1">
            <w:pPr>
              <w:rPr>
                <w:rFonts w:ascii="Andika" w:hAnsi="Andika" w:cs="Andika"/>
              </w:rPr>
            </w:pPr>
          </w:p>
          <w:p w14:paraId="3A317877" w14:textId="3C56DB6D" w:rsidR="00AD11E1" w:rsidRDefault="00AD11E1" w:rsidP="00AD11E1">
            <w:pPr>
              <w:rPr>
                <w:rFonts w:ascii="Andika" w:hAnsi="Andika" w:cs="Andika"/>
              </w:rPr>
            </w:pPr>
          </w:p>
        </w:tc>
        <w:tc>
          <w:tcPr>
            <w:tcW w:w="0" w:type="auto"/>
          </w:tcPr>
          <w:p w14:paraId="16E73A8F" w14:textId="77777777" w:rsidR="00AD11E1" w:rsidRDefault="00AD11E1" w:rsidP="00AD11E1">
            <w:pPr>
              <w:jc w:val="center"/>
              <w:rPr>
                <w:rFonts w:ascii="Andika" w:hAnsi="Andika" w:cs="Andika"/>
              </w:rPr>
            </w:pPr>
          </w:p>
        </w:tc>
        <w:tc>
          <w:tcPr>
            <w:tcW w:w="0" w:type="auto"/>
            <w:vAlign w:val="center"/>
          </w:tcPr>
          <w:p w14:paraId="3FBE44CF" w14:textId="77777777" w:rsidR="00AD11E1" w:rsidRDefault="00AD11E1" w:rsidP="00AD11E1">
            <w:pPr>
              <w:jc w:val="center"/>
              <w:rPr>
                <w:rFonts w:ascii="Andika" w:hAnsi="Andika" w:cs="Andika"/>
              </w:rPr>
            </w:pPr>
          </w:p>
        </w:tc>
        <w:tc>
          <w:tcPr>
            <w:tcW w:w="0" w:type="auto"/>
          </w:tcPr>
          <w:p w14:paraId="01629045" w14:textId="77777777" w:rsidR="00AD11E1" w:rsidRDefault="00AD11E1" w:rsidP="00AD11E1">
            <w:pPr>
              <w:jc w:val="center"/>
              <w:rPr>
                <w:rFonts w:ascii="Andika" w:hAnsi="Andika" w:cs="Andika"/>
              </w:rPr>
            </w:pPr>
          </w:p>
        </w:tc>
        <w:tc>
          <w:tcPr>
            <w:tcW w:w="0" w:type="auto"/>
          </w:tcPr>
          <w:p w14:paraId="3D455D17" w14:textId="77777777" w:rsidR="00AD11E1" w:rsidRDefault="00AD11E1" w:rsidP="00AD11E1">
            <w:pPr>
              <w:jc w:val="center"/>
              <w:rPr>
                <w:rFonts w:ascii="Andika" w:hAnsi="Andika" w:cs="Andika"/>
              </w:rPr>
            </w:pPr>
          </w:p>
        </w:tc>
        <w:tc>
          <w:tcPr>
            <w:tcW w:w="0" w:type="auto"/>
          </w:tcPr>
          <w:p w14:paraId="291113C6" w14:textId="54FA6A89" w:rsidR="00AD11E1" w:rsidRDefault="00AD11E1" w:rsidP="00AD11E1">
            <w:pPr>
              <w:jc w:val="center"/>
              <w:rPr>
                <w:rFonts w:ascii="Andika" w:hAnsi="Andika" w:cs="Andika"/>
              </w:rPr>
            </w:pPr>
          </w:p>
        </w:tc>
        <w:tc>
          <w:tcPr>
            <w:tcW w:w="1471" w:type="dxa"/>
            <w:vAlign w:val="center"/>
          </w:tcPr>
          <w:p w14:paraId="0F305EC3" w14:textId="77777777" w:rsidR="00AD11E1" w:rsidRDefault="00AD11E1" w:rsidP="00AD11E1">
            <w:pPr>
              <w:jc w:val="center"/>
              <w:rPr>
                <w:rFonts w:ascii="Andika" w:hAnsi="Andika" w:cs="Andika"/>
              </w:rPr>
            </w:pPr>
          </w:p>
        </w:tc>
        <w:tc>
          <w:tcPr>
            <w:tcW w:w="902" w:type="dxa"/>
          </w:tcPr>
          <w:p w14:paraId="4DB00B6C" w14:textId="77777777" w:rsidR="00AD11E1" w:rsidRDefault="00AD11E1" w:rsidP="00AD11E1">
            <w:pPr>
              <w:jc w:val="center"/>
              <w:rPr>
                <w:rFonts w:ascii="Andika" w:hAnsi="Andika" w:cs="Andika"/>
              </w:rPr>
            </w:pPr>
          </w:p>
        </w:tc>
        <w:tc>
          <w:tcPr>
            <w:tcW w:w="1695" w:type="dxa"/>
            <w:vAlign w:val="center"/>
          </w:tcPr>
          <w:p w14:paraId="75B30AFE" w14:textId="77777777" w:rsidR="00AD11E1" w:rsidRDefault="00AD11E1" w:rsidP="00AD11E1">
            <w:pPr>
              <w:jc w:val="center"/>
              <w:rPr>
                <w:rFonts w:ascii="Andika" w:hAnsi="Andika" w:cs="Andika"/>
              </w:rPr>
            </w:pPr>
          </w:p>
        </w:tc>
      </w:tr>
      <w:tr w:rsidR="00AD11E1" w14:paraId="37A46F0F" w14:textId="77777777" w:rsidTr="00642C8A">
        <w:tc>
          <w:tcPr>
            <w:tcW w:w="0" w:type="auto"/>
          </w:tcPr>
          <w:p w14:paraId="63F37B35" w14:textId="65F946AF" w:rsidR="00AD11E1" w:rsidRDefault="00AD11E1" w:rsidP="00AD11E1">
            <w:pPr>
              <w:jc w:val="center"/>
              <w:rPr>
                <w:rFonts w:ascii="Andika" w:hAnsi="Andika" w:cs="Andika"/>
              </w:rPr>
            </w:pPr>
            <w:r>
              <w:rPr>
                <w:rFonts w:ascii="Andika" w:hAnsi="Andika" w:cs="Andika"/>
              </w:rPr>
              <w:t>4.</w:t>
            </w:r>
          </w:p>
        </w:tc>
        <w:tc>
          <w:tcPr>
            <w:tcW w:w="0" w:type="auto"/>
            <w:vAlign w:val="center"/>
          </w:tcPr>
          <w:p w14:paraId="2CA30CBF" w14:textId="1993575B" w:rsidR="00AD11E1" w:rsidRDefault="009E1041" w:rsidP="00AD11E1">
            <w:pPr>
              <w:rPr>
                <w:rFonts w:ascii="Andika" w:hAnsi="Andika" w:cs="Andika"/>
              </w:rPr>
            </w:pPr>
            <w:r>
              <w:rPr>
                <w:rFonts w:ascii="Andika" w:hAnsi="Andika" w:cs="Andika"/>
              </w:rPr>
              <w:t>activity</w:t>
            </w:r>
          </w:p>
        </w:tc>
        <w:tc>
          <w:tcPr>
            <w:tcW w:w="0" w:type="auto"/>
          </w:tcPr>
          <w:p w14:paraId="062CBB87" w14:textId="63F51A69" w:rsidR="00AD11E1" w:rsidRDefault="00AD11E1" w:rsidP="00AD11E1">
            <w:pPr>
              <w:jc w:val="center"/>
              <w:rPr>
                <w:rFonts w:ascii="Andika" w:hAnsi="Andika" w:cs="Andika"/>
              </w:rPr>
            </w:pPr>
            <w:r>
              <w:rPr>
                <w:rFonts w:ascii="Andika" w:hAnsi="Andika" w:cs="Andika"/>
              </w:rPr>
              <w:t>→</w:t>
            </w:r>
          </w:p>
        </w:tc>
        <w:tc>
          <w:tcPr>
            <w:tcW w:w="0" w:type="auto"/>
            <w:vAlign w:val="center"/>
          </w:tcPr>
          <w:p w14:paraId="7D22F019" w14:textId="21528717" w:rsidR="00AD11E1" w:rsidRDefault="009E1041" w:rsidP="00AD11E1">
            <w:pPr>
              <w:jc w:val="center"/>
              <w:rPr>
                <w:rFonts w:ascii="Andika" w:hAnsi="Andika" w:cs="Andika"/>
              </w:rPr>
            </w:pPr>
            <w:r>
              <w:rPr>
                <w:rFonts w:ascii="Andika" w:hAnsi="Andika" w:cs="Andika"/>
              </w:rPr>
              <w:t>act</w:t>
            </w:r>
          </w:p>
        </w:tc>
        <w:tc>
          <w:tcPr>
            <w:tcW w:w="0" w:type="auto"/>
          </w:tcPr>
          <w:p w14:paraId="4061E8EA" w14:textId="08F4391C" w:rsidR="00AD11E1" w:rsidRDefault="00AD11E1" w:rsidP="00AD11E1">
            <w:pPr>
              <w:jc w:val="center"/>
              <w:rPr>
                <w:rFonts w:ascii="Andika" w:hAnsi="Andika" w:cs="Andika"/>
              </w:rPr>
            </w:pPr>
            <w:r>
              <w:rPr>
                <w:rFonts w:ascii="Andika" w:hAnsi="Andika" w:cs="Andika"/>
              </w:rPr>
              <w:t>+</w:t>
            </w:r>
          </w:p>
        </w:tc>
        <w:tc>
          <w:tcPr>
            <w:tcW w:w="0" w:type="auto"/>
          </w:tcPr>
          <w:p w14:paraId="07314056" w14:textId="29046A44" w:rsidR="00AD11E1" w:rsidRDefault="00AD11E1" w:rsidP="00AD11E1">
            <w:pPr>
              <w:jc w:val="center"/>
              <w:rPr>
                <w:rFonts w:ascii="Andika" w:hAnsi="Andika" w:cs="Andika"/>
              </w:rPr>
            </w:pPr>
            <w:r w:rsidRPr="002A53DE">
              <w:rPr>
                <w:rFonts w:ascii="Andika" w:hAnsi="Andika" w:cs="Andika"/>
                <w:b/>
                <w:bCs/>
                <w:color w:val="00B050"/>
              </w:rPr>
              <w:t>_</w:t>
            </w:r>
            <w:r w:rsidR="009E1041">
              <w:rPr>
                <w:rFonts w:ascii="Andika" w:hAnsi="Andika" w:cs="Andika"/>
                <w:b/>
                <w:bCs/>
                <w:color w:val="00B050"/>
              </w:rPr>
              <w:t>ive</w:t>
            </w:r>
            <w:r w:rsidRPr="002A53DE">
              <w:rPr>
                <w:rFonts w:ascii="Andika" w:hAnsi="Andika" w:cs="Andika"/>
                <w:b/>
                <w:bCs/>
                <w:color w:val="00B050"/>
              </w:rPr>
              <w:t>_</w:t>
            </w:r>
          </w:p>
        </w:tc>
        <w:tc>
          <w:tcPr>
            <w:tcW w:w="0" w:type="auto"/>
          </w:tcPr>
          <w:p w14:paraId="077DE93B" w14:textId="431DE11A" w:rsidR="00AD11E1" w:rsidRDefault="009E1041" w:rsidP="00AD11E1">
            <w:pPr>
              <w:jc w:val="center"/>
              <w:rPr>
                <w:rFonts w:ascii="Andika" w:hAnsi="Andika" w:cs="Andika"/>
              </w:rPr>
            </w:pPr>
            <w:r>
              <w:rPr>
                <w:rFonts w:ascii="Andika" w:hAnsi="Andika" w:cs="Andika"/>
              </w:rPr>
              <w:t>+</w:t>
            </w:r>
          </w:p>
        </w:tc>
        <w:tc>
          <w:tcPr>
            <w:tcW w:w="1471" w:type="dxa"/>
            <w:vAlign w:val="center"/>
          </w:tcPr>
          <w:p w14:paraId="04692293" w14:textId="657FBE2C" w:rsidR="00AD11E1" w:rsidRDefault="009E1041" w:rsidP="00AD11E1">
            <w:pPr>
              <w:jc w:val="center"/>
              <w:rPr>
                <w:rFonts w:ascii="Andika" w:hAnsi="Andika" w:cs="Andika"/>
              </w:rPr>
            </w:pPr>
            <w:r>
              <w:rPr>
                <w:rFonts w:ascii="Andika" w:hAnsi="Andika" w:cs="Andika"/>
              </w:rPr>
              <w:t>ity</w:t>
            </w:r>
          </w:p>
        </w:tc>
        <w:tc>
          <w:tcPr>
            <w:tcW w:w="902" w:type="dxa"/>
          </w:tcPr>
          <w:p w14:paraId="50602656" w14:textId="1B5D343C" w:rsidR="00AD11E1" w:rsidRDefault="00AD11E1" w:rsidP="00AD11E1">
            <w:pPr>
              <w:jc w:val="center"/>
              <w:rPr>
                <w:rFonts w:ascii="Andika" w:hAnsi="Andika" w:cs="Andika"/>
              </w:rPr>
            </w:pPr>
          </w:p>
        </w:tc>
        <w:tc>
          <w:tcPr>
            <w:tcW w:w="1695" w:type="dxa"/>
            <w:vAlign w:val="center"/>
          </w:tcPr>
          <w:p w14:paraId="13AB8F48" w14:textId="70AF97BD" w:rsidR="00AD11E1" w:rsidRDefault="00AD11E1" w:rsidP="00AD11E1">
            <w:pPr>
              <w:jc w:val="center"/>
              <w:rPr>
                <w:rFonts w:ascii="Andika" w:hAnsi="Andika" w:cs="Andika"/>
              </w:rPr>
            </w:pPr>
          </w:p>
        </w:tc>
      </w:tr>
      <w:tr w:rsidR="00AD11E1" w14:paraId="4777F0F2" w14:textId="77777777" w:rsidTr="00642C8A">
        <w:tc>
          <w:tcPr>
            <w:tcW w:w="0" w:type="auto"/>
          </w:tcPr>
          <w:p w14:paraId="1582ACC4" w14:textId="77777777" w:rsidR="00AD11E1" w:rsidRDefault="00AD11E1" w:rsidP="00AD11E1">
            <w:pPr>
              <w:jc w:val="center"/>
              <w:rPr>
                <w:rFonts w:ascii="Andika" w:hAnsi="Andika" w:cs="Andika"/>
              </w:rPr>
            </w:pPr>
          </w:p>
        </w:tc>
        <w:tc>
          <w:tcPr>
            <w:tcW w:w="0" w:type="auto"/>
            <w:vAlign w:val="center"/>
          </w:tcPr>
          <w:p w14:paraId="5A3E5F0C" w14:textId="77777777" w:rsidR="00AD11E1" w:rsidRDefault="00AD11E1" w:rsidP="00AD11E1">
            <w:pPr>
              <w:rPr>
                <w:rFonts w:ascii="Andika" w:hAnsi="Andika" w:cs="Andika"/>
              </w:rPr>
            </w:pPr>
          </w:p>
          <w:p w14:paraId="3CF8F63A" w14:textId="294D4CA9" w:rsidR="00AD11E1" w:rsidRDefault="00AD11E1" w:rsidP="00AD11E1">
            <w:pPr>
              <w:rPr>
                <w:rFonts w:ascii="Andika" w:hAnsi="Andika" w:cs="Andika"/>
              </w:rPr>
            </w:pPr>
          </w:p>
        </w:tc>
        <w:tc>
          <w:tcPr>
            <w:tcW w:w="0" w:type="auto"/>
          </w:tcPr>
          <w:p w14:paraId="360AF50C" w14:textId="77777777" w:rsidR="00AD11E1" w:rsidRDefault="00AD11E1" w:rsidP="00AD11E1">
            <w:pPr>
              <w:jc w:val="center"/>
              <w:rPr>
                <w:rFonts w:ascii="Andika" w:hAnsi="Andika" w:cs="Andika"/>
              </w:rPr>
            </w:pPr>
          </w:p>
        </w:tc>
        <w:tc>
          <w:tcPr>
            <w:tcW w:w="0" w:type="auto"/>
            <w:vAlign w:val="center"/>
          </w:tcPr>
          <w:p w14:paraId="5D67AF5D" w14:textId="77777777" w:rsidR="00AD11E1" w:rsidRDefault="00AD11E1" w:rsidP="00AD11E1">
            <w:pPr>
              <w:jc w:val="center"/>
              <w:rPr>
                <w:rFonts w:ascii="Andika" w:hAnsi="Andika" w:cs="Andika"/>
              </w:rPr>
            </w:pPr>
          </w:p>
        </w:tc>
        <w:tc>
          <w:tcPr>
            <w:tcW w:w="0" w:type="auto"/>
          </w:tcPr>
          <w:p w14:paraId="6DBF731A" w14:textId="77777777" w:rsidR="00AD11E1" w:rsidRDefault="00AD11E1" w:rsidP="00AD11E1">
            <w:pPr>
              <w:jc w:val="center"/>
              <w:rPr>
                <w:rFonts w:ascii="Andika" w:hAnsi="Andika" w:cs="Andika"/>
              </w:rPr>
            </w:pPr>
          </w:p>
        </w:tc>
        <w:tc>
          <w:tcPr>
            <w:tcW w:w="0" w:type="auto"/>
          </w:tcPr>
          <w:p w14:paraId="64AF90FF" w14:textId="77777777" w:rsidR="00AD11E1" w:rsidRDefault="00AD11E1" w:rsidP="00AD11E1">
            <w:pPr>
              <w:jc w:val="center"/>
              <w:rPr>
                <w:rFonts w:ascii="Andika" w:hAnsi="Andika" w:cs="Andika"/>
              </w:rPr>
            </w:pPr>
          </w:p>
        </w:tc>
        <w:tc>
          <w:tcPr>
            <w:tcW w:w="0" w:type="auto"/>
          </w:tcPr>
          <w:p w14:paraId="3E5A7DD9" w14:textId="755B5497" w:rsidR="00AD11E1" w:rsidRDefault="00AD11E1" w:rsidP="00AD11E1">
            <w:pPr>
              <w:jc w:val="center"/>
              <w:rPr>
                <w:rFonts w:ascii="Andika" w:hAnsi="Andika" w:cs="Andika"/>
              </w:rPr>
            </w:pPr>
          </w:p>
        </w:tc>
        <w:tc>
          <w:tcPr>
            <w:tcW w:w="1471" w:type="dxa"/>
            <w:vAlign w:val="center"/>
          </w:tcPr>
          <w:p w14:paraId="309AC74C" w14:textId="77777777" w:rsidR="00AD11E1" w:rsidRDefault="00AD11E1" w:rsidP="00AD11E1">
            <w:pPr>
              <w:jc w:val="center"/>
              <w:rPr>
                <w:rFonts w:ascii="Andika" w:hAnsi="Andika" w:cs="Andika"/>
              </w:rPr>
            </w:pPr>
          </w:p>
        </w:tc>
        <w:tc>
          <w:tcPr>
            <w:tcW w:w="902" w:type="dxa"/>
          </w:tcPr>
          <w:p w14:paraId="3CDC83CE" w14:textId="77777777" w:rsidR="00AD11E1" w:rsidRDefault="00AD11E1" w:rsidP="00AD11E1">
            <w:pPr>
              <w:jc w:val="center"/>
              <w:rPr>
                <w:rFonts w:ascii="Andika" w:hAnsi="Andika" w:cs="Andika"/>
              </w:rPr>
            </w:pPr>
          </w:p>
        </w:tc>
        <w:tc>
          <w:tcPr>
            <w:tcW w:w="1695" w:type="dxa"/>
            <w:vAlign w:val="center"/>
          </w:tcPr>
          <w:p w14:paraId="72B93D77" w14:textId="77777777" w:rsidR="00AD11E1" w:rsidRDefault="00AD11E1" w:rsidP="00AD11E1">
            <w:pPr>
              <w:jc w:val="center"/>
              <w:rPr>
                <w:rFonts w:ascii="Andika" w:hAnsi="Andika" w:cs="Andika"/>
              </w:rPr>
            </w:pPr>
          </w:p>
        </w:tc>
      </w:tr>
      <w:tr w:rsidR="00AD11E1" w14:paraId="60E4DAF4" w14:textId="77777777" w:rsidTr="00642C8A">
        <w:tc>
          <w:tcPr>
            <w:tcW w:w="0" w:type="auto"/>
          </w:tcPr>
          <w:p w14:paraId="5DD20C76" w14:textId="1CB9A0D0" w:rsidR="00AD11E1" w:rsidRDefault="00AD11E1" w:rsidP="00AD11E1">
            <w:pPr>
              <w:jc w:val="center"/>
              <w:rPr>
                <w:rFonts w:ascii="Andika" w:hAnsi="Andika" w:cs="Andika"/>
              </w:rPr>
            </w:pPr>
            <w:r>
              <w:rPr>
                <w:rFonts w:ascii="Andika" w:hAnsi="Andika" w:cs="Andika"/>
              </w:rPr>
              <w:t>5.</w:t>
            </w:r>
          </w:p>
        </w:tc>
        <w:tc>
          <w:tcPr>
            <w:tcW w:w="0" w:type="auto"/>
            <w:vAlign w:val="center"/>
          </w:tcPr>
          <w:p w14:paraId="07B8F788" w14:textId="0A622D7E" w:rsidR="00AD11E1" w:rsidRDefault="00AD11E1" w:rsidP="00AD11E1">
            <w:pPr>
              <w:rPr>
                <w:rFonts w:ascii="Andika" w:hAnsi="Andika" w:cs="Andika"/>
              </w:rPr>
            </w:pPr>
            <w:r w:rsidRPr="002A53DE">
              <w:rPr>
                <w:rFonts w:ascii="Andika" w:hAnsi="Andika" w:cs="Andika"/>
                <w:b/>
                <w:bCs/>
                <w:color w:val="00B050"/>
              </w:rPr>
              <w:t>_</w:t>
            </w:r>
            <w:r w:rsidR="009E1041">
              <w:rPr>
                <w:rFonts w:ascii="Andika" w:hAnsi="Andika" w:cs="Andika"/>
                <w:b/>
                <w:bCs/>
                <w:color w:val="00B050"/>
              </w:rPr>
              <w:t>community</w:t>
            </w:r>
            <w:r w:rsidRPr="002A53DE">
              <w:rPr>
                <w:rFonts w:ascii="Andika" w:hAnsi="Andika" w:cs="Andika"/>
                <w:b/>
                <w:bCs/>
                <w:color w:val="00B050"/>
              </w:rPr>
              <w:t>_</w:t>
            </w:r>
          </w:p>
        </w:tc>
        <w:tc>
          <w:tcPr>
            <w:tcW w:w="0" w:type="auto"/>
          </w:tcPr>
          <w:p w14:paraId="5DFCCAC9" w14:textId="7240C8C9" w:rsidR="00AD11E1" w:rsidRDefault="00AD11E1" w:rsidP="00AD11E1">
            <w:pPr>
              <w:jc w:val="center"/>
              <w:rPr>
                <w:rFonts w:ascii="Andika" w:hAnsi="Andika" w:cs="Andika"/>
              </w:rPr>
            </w:pPr>
            <w:r>
              <w:rPr>
                <w:rFonts w:ascii="Andika" w:hAnsi="Andika" w:cs="Andika"/>
              </w:rPr>
              <w:t>→</w:t>
            </w:r>
          </w:p>
        </w:tc>
        <w:tc>
          <w:tcPr>
            <w:tcW w:w="0" w:type="auto"/>
            <w:vAlign w:val="center"/>
          </w:tcPr>
          <w:p w14:paraId="45FC6B91" w14:textId="5AE4DFF5" w:rsidR="00AD11E1" w:rsidRDefault="009E1041" w:rsidP="00AD11E1">
            <w:pPr>
              <w:jc w:val="center"/>
              <w:rPr>
                <w:rFonts w:ascii="Andika" w:hAnsi="Andika" w:cs="Andika"/>
              </w:rPr>
            </w:pPr>
            <w:r>
              <w:rPr>
                <w:rFonts w:ascii="Andika" w:hAnsi="Andika" w:cs="Andika"/>
              </w:rPr>
              <w:t>com</w:t>
            </w:r>
          </w:p>
        </w:tc>
        <w:tc>
          <w:tcPr>
            <w:tcW w:w="0" w:type="auto"/>
          </w:tcPr>
          <w:p w14:paraId="7FB77EC0" w14:textId="211DE49C" w:rsidR="00AD11E1" w:rsidRDefault="00AD11E1" w:rsidP="00AD11E1">
            <w:pPr>
              <w:jc w:val="center"/>
              <w:rPr>
                <w:rFonts w:ascii="Andika" w:hAnsi="Andika" w:cs="Andika"/>
              </w:rPr>
            </w:pPr>
            <w:r>
              <w:rPr>
                <w:rFonts w:ascii="Andika" w:hAnsi="Andika" w:cs="Andika"/>
              </w:rPr>
              <w:t>+</w:t>
            </w:r>
          </w:p>
        </w:tc>
        <w:tc>
          <w:tcPr>
            <w:tcW w:w="0" w:type="auto"/>
          </w:tcPr>
          <w:p w14:paraId="3D868D3A" w14:textId="0E0A20F9" w:rsidR="00AD11E1" w:rsidRDefault="009E1041" w:rsidP="00AD11E1">
            <w:pPr>
              <w:jc w:val="center"/>
              <w:rPr>
                <w:rFonts w:ascii="Andika" w:hAnsi="Andika" w:cs="Andika"/>
              </w:rPr>
            </w:pPr>
            <w:r>
              <w:rPr>
                <w:rFonts w:ascii="Andika" w:hAnsi="Andika" w:cs="Andika"/>
              </w:rPr>
              <w:t>mune</w:t>
            </w:r>
          </w:p>
        </w:tc>
        <w:tc>
          <w:tcPr>
            <w:tcW w:w="0" w:type="auto"/>
          </w:tcPr>
          <w:p w14:paraId="6DE4BF1D" w14:textId="6924A00B" w:rsidR="00AD11E1" w:rsidRDefault="009E1041" w:rsidP="00AD11E1">
            <w:pPr>
              <w:jc w:val="center"/>
              <w:rPr>
                <w:rFonts w:ascii="Andika" w:hAnsi="Andika" w:cs="Andika"/>
              </w:rPr>
            </w:pPr>
            <w:r>
              <w:rPr>
                <w:rFonts w:ascii="Andika" w:hAnsi="Andika" w:cs="Andika"/>
              </w:rPr>
              <w:t>+</w:t>
            </w:r>
          </w:p>
        </w:tc>
        <w:tc>
          <w:tcPr>
            <w:tcW w:w="1471" w:type="dxa"/>
            <w:vAlign w:val="center"/>
          </w:tcPr>
          <w:p w14:paraId="7B849B97" w14:textId="49410F69" w:rsidR="00AD11E1" w:rsidRDefault="009E1041" w:rsidP="00AD11E1">
            <w:pPr>
              <w:jc w:val="center"/>
              <w:rPr>
                <w:rFonts w:ascii="Andika" w:hAnsi="Andika" w:cs="Andika"/>
              </w:rPr>
            </w:pPr>
            <w:r>
              <w:rPr>
                <w:rFonts w:ascii="Andika" w:hAnsi="Andika" w:cs="Andika"/>
              </w:rPr>
              <w:t>ity</w:t>
            </w:r>
          </w:p>
        </w:tc>
        <w:tc>
          <w:tcPr>
            <w:tcW w:w="902" w:type="dxa"/>
          </w:tcPr>
          <w:p w14:paraId="2951EAF7" w14:textId="6D9B9715" w:rsidR="00AD11E1" w:rsidRDefault="00AD11E1" w:rsidP="00AD11E1">
            <w:pPr>
              <w:jc w:val="center"/>
              <w:rPr>
                <w:rFonts w:ascii="Andika" w:hAnsi="Andika" w:cs="Andika"/>
              </w:rPr>
            </w:pPr>
          </w:p>
        </w:tc>
        <w:tc>
          <w:tcPr>
            <w:tcW w:w="1695" w:type="dxa"/>
            <w:vAlign w:val="center"/>
          </w:tcPr>
          <w:p w14:paraId="46AFC9FD" w14:textId="5FF8F9FF" w:rsidR="00AD11E1" w:rsidRDefault="00AD11E1" w:rsidP="00AD11E1">
            <w:pPr>
              <w:jc w:val="center"/>
              <w:rPr>
                <w:rFonts w:ascii="Andika" w:hAnsi="Andika" w:cs="Andika"/>
              </w:rPr>
            </w:pPr>
          </w:p>
        </w:tc>
      </w:tr>
      <w:tr w:rsidR="00AD11E1" w14:paraId="36499BA9" w14:textId="77777777" w:rsidTr="00642C8A">
        <w:tc>
          <w:tcPr>
            <w:tcW w:w="0" w:type="auto"/>
          </w:tcPr>
          <w:p w14:paraId="5F0CD7FB" w14:textId="77777777" w:rsidR="00AD11E1" w:rsidRDefault="00AD11E1" w:rsidP="00AD11E1">
            <w:pPr>
              <w:jc w:val="center"/>
              <w:rPr>
                <w:rFonts w:ascii="Andika" w:hAnsi="Andika" w:cs="Andika"/>
              </w:rPr>
            </w:pPr>
          </w:p>
        </w:tc>
        <w:tc>
          <w:tcPr>
            <w:tcW w:w="0" w:type="auto"/>
            <w:vAlign w:val="center"/>
          </w:tcPr>
          <w:p w14:paraId="66A75E5C" w14:textId="77777777" w:rsidR="00AD11E1" w:rsidRDefault="00AD11E1" w:rsidP="00AD11E1">
            <w:pPr>
              <w:rPr>
                <w:rFonts w:ascii="Andika" w:hAnsi="Andika" w:cs="Andika"/>
              </w:rPr>
            </w:pPr>
          </w:p>
          <w:p w14:paraId="2194C917" w14:textId="487F848C" w:rsidR="00AD11E1" w:rsidRDefault="00AD11E1" w:rsidP="00AD11E1">
            <w:pPr>
              <w:rPr>
                <w:rFonts w:ascii="Andika" w:hAnsi="Andika" w:cs="Andika"/>
              </w:rPr>
            </w:pPr>
          </w:p>
        </w:tc>
        <w:tc>
          <w:tcPr>
            <w:tcW w:w="0" w:type="auto"/>
          </w:tcPr>
          <w:p w14:paraId="63F32E20" w14:textId="77777777" w:rsidR="00AD11E1" w:rsidRDefault="00AD11E1" w:rsidP="00AD11E1">
            <w:pPr>
              <w:jc w:val="center"/>
              <w:rPr>
                <w:rFonts w:ascii="Andika" w:hAnsi="Andika" w:cs="Andika"/>
              </w:rPr>
            </w:pPr>
          </w:p>
        </w:tc>
        <w:tc>
          <w:tcPr>
            <w:tcW w:w="0" w:type="auto"/>
            <w:vAlign w:val="center"/>
          </w:tcPr>
          <w:p w14:paraId="033D795D" w14:textId="77777777" w:rsidR="00AD11E1" w:rsidRDefault="00AD11E1" w:rsidP="00AD11E1">
            <w:pPr>
              <w:jc w:val="center"/>
              <w:rPr>
                <w:rFonts w:ascii="Andika" w:hAnsi="Andika" w:cs="Andika"/>
              </w:rPr>
            </w:pPr>
          </w:p>
        </w:tc>
        <w:tc>
          <w:tcPr>
            <w:tcW w:w="0" w:type="auto"/>
          </w:tcPr>
          <w:p w14:paraId="6865A24D" w14:textId="77777777" w:rsidR="00AD11E1" w:rsidRDefault="00AD11E1" w:rsidP="00AD11E1">
            <w:pPr>
              <w:jc w:val="center"/>
              <w:rPr>
                <w:rFonts w:ascii="Andika" w:hAnsi="Andika" w:cs="Andika"/>
              </w:rPr>
            </w:pPr>
          </w:p>
        </w:tc>
        <w:tc>
          <w:tcPr>
            <w:tcW w:w="0" w:type="auto"/>
          </w:tcPr>
          <w:p w14:paraId="1E1042B0" w14:textId="77777777" w:rsidR="00AD11E1" w:rsidRDefault="00AD11E1" w:rsidP="00AD11E1">
            <w:pPr>
              <w:jc w:val="center"/>
              <w:rPr>
                <w:rFonts w:ascii="Andika" w:hAnsi="Andika" w:cs="Andika"/>
              </w:rPr>
            </w:pPr>
          </w:p>
        </w:tc>
        <w:tc>
          <w:tcPr>
            <w:tcW w:w="0" w:type="auto"/>
          </w:tcPr>
          <w:p w14:paraId="70DB14D4" w14:textId="3E3FD112" w:rsidR="00AD11E1" w:rsidRDefault="00AD11E1" w:rsidP="00AD11E1">
            <w:pPr>
              <w:jc w:val="center"/>
              <w:rPr>
                <w:rFonts w:ascii="Andika" w:hAnsi="Andika" w:cs="Andika"/>
              </w:rPr>
            </w:pPr>
          </w:p>
        </w:tc>
        <w:tc>
          <w:tcPr>
            <w:tcW w:w="1471" w:type="dxa"/>
            <w:vAlign w:val="center"/>
          </w:tcPr>
          <w:p w14:paraId="1FBB0061" w14:textId="77777777" w:rsidR="00AD11E1" w:rsidRDefault="00AD11E1" w:rsidP="00AD11E1">
            <w:pPr>
              <w:jc w:val="center"/>
              <w:rPr>
                <w:rFonts w:ascii="Andika" w:hAnsi="Andika" w:cs="Andika"/>
              </w:rPr>
            </w:pPr>
          </w:p>
        </w:tc>
        <w:tc>
          <w:tcPr>
            <w:tcW w:w="902" w:type="dxa"/>
          </w:tcPr>
          <w:p w14:paraId="640A4A59" w14:textId="77777777" w:rsidR="00AD11E1" w:rsidRDefault="00AD11E1" w:rsidP="00AD11E1">
            <w:pPr>
              <w:jc w:val="center"/>
              <w:rPr>
                <w:rFonts w:ascii="Andika" w:hAnsi="Andika" w:cs="Andika"/>
              </w:rPr>
            </w:pPr>
          </w:p>
        </w:tc>
        <w:tc>
          <w:tcPr>
            <w:tcW w:w="1695" w:type="dxa"/>
            <w:vAlign w:val="center"/>
          </w:tcPr>
          <w:p w14:paraId="79D3329D" w14:textId="77777777" w:rsidR="00AD11E1" w:rsidRDefault="00AD11E1" w:rsidP="00AD11E1">
            <w:pPr>
              <w:jc w:val="center"/>
              <w:rPr>
                <w:rFonts w:ascii="Andika" w:hAnsi="Andika" w:cs="Andika"/>
              </w:rPr>
            </w:pPr>
          </w:p>
        </w:tc>
      </w:tr>
      <w:tr w:rsidR="00AD11E1" w14:paraId="092C7596" w14:textId="77777777" w:rsidTr="00642C8A">
        <w:tc>
          <w:tcPr>
            <w:tcW w:w="0" w:type="auto"/>
          </w:tcPr>
          <w:p w14:paraId="5E8FCD1C" w14:textId="7AA2BE80" w:rsidR="00AD11E1" w:rsidRDefault="00AD11E1" w:rsidP="00AD11E1">
            <w:pPr>
              <w:jc w:val="center"/>
              <w:rPr>
                <w:rFonts w:ascii="Andika" w:hAnsi="Andika" w:cs="Andika"/>
              </w:rPr>
            </w:pPr>
            <w:r>
              <w:rPr>
                <w:rFonts w:ascii="Andika" w:hAnsi="Andika" w:cs="Andika"/>
              </w:rPr>
              <w:t>6.</w:t>
            </w:r>
          </w:p>
        </w:tc>
        <w:tc>
          <w:tcPr>
            <w:tcW w:w="0" w:type="auto"/>
            <w:vAlign w:val="center"/>
          </w:tcPr>
          <w:p w14:paraId="75698E8F" w14:textId="0F2C7AE8" w:rsidR="00AD11E1" w:rsidRDefault="009E1041" w:rsidP="00AD11E1">
            <w:pPr>
              <w:rPr>
                <w:rFonts w:ascii="Andika" w:hAnsi="Andika" w:cs="Andika"/>
              </w:rPr>
            </w:pPr>
            <w:r>
              <w:rPr>
                <w:rFonts w:ascii="Andika" w:hAnsi="Andika" w:cs="Andika"/>
              </w:rPr>
              <w:t>opportunity</w:t>
            </w:r>
          </w:p>
        </w:tc>
        <w:tc>
          <w:tcPr>
            <w:tcW w:w="0" w:type="auto"/>
          </w:tcPr>
          <w:p w14:paraId="6D8F05CC" w14:textId="63BF93BF" w:rsidR="00AD11E1" w:rsidRDefault="00AD11E1" w:rsidP="00AD11E1">
            <w:pPr>
              <w:jc w:val="center"/>
              <w:rPr>
                <w:rFonts w:ascii="Andika" w:hAnsi="Andika" w:cs="Andika"/>
              </w:rPr>
            </w:pPr>
            <w:r>
              <w:rPr>
                <w:rFonts w:ascii="Andika" w:hAnsi="Andika" w:cs="Andika"/>
              </w:rPr>
              <w:t>→</w:t>
            </w:r>
          </w:p>
        </w:tc>
        <w:tc>
          <w:tcPr>
            <w:tcW w:w="0" w:type="auto"/>
            <w:vAlign w:val="center"/>
          </w:tcPr>
          <w:p w14:paraId="22DE5B12" w14:textId="4F856CD3" w:rsidR="00AD11E1" w:rsidRDefault="00AD11E1" w:rsidP="00AD11E1">
            <w:pPr>
              <w:jc w:val="center"/>
              <w:rPr>
                <w:rFonts w:ascii="Andika" w:hAnsi="Andika" w:cs="Andika"/>
              </w:rPr>
            </w:pPr>
            <w:r w:rsidRPr="002A53DE">
              <w:rPr>
                <w:rFonts w:ascii="Andika" w:hAnsi="Andika" w:cs="Andika"/>
                <w:b/>
                <w:bCs/>
                <w:color w:val="00B050"/>
              </w:rPr>
              <w:t>_</w:t>
            </w:r>
            <w:r w:rsidR="009E1041">
              <w:rPr>
                <w:rFonts w:ascii="Andika" w:hAnsi="Andika" w:cs="Andika"/>
                <w:b/>
                <w:bCs/>
                <w:color w:val="00B050"/>
              </w:rPr>
              <w:t>op</w:t>
            </w:r>
            <w:r w:rsidRPr="002A53DE">
              <w:rPr>
                <w:rFonts w:ascii="Andika" w:hAnsi="Andika" w:cs="Andika"/>
                <w:b/>
                <w:bCs/>
                <w:color w:val="00B050"/>
              </w:rPr>
              <w:t>_</w:t>
            </w:r>
          </w:p>
        </w:tc>
        <w:tc>
          <w:tcPr>
            <w:tcW w:w="0" w:type="auto"/>
          </w:tcPr>
          <w:p w14:paraId="47589409" w14:textId="10C88ED4" w:rsidR="00AD11E1" w:rsidRDefault="00AD11E1" w:rsidP="00AD11E1">
            <w:pPr>
              <w:jc w:val="center"/>
              <w:rPr>
                <w:rFonts w:ascii="Andika" w:hAnsi="Andika" w:cs="Andika"/>
              </w:rPr>
            </w:pPr>
            <w:r>
              <w:rPr>
                <w:rFonts w:ascii="Andika" w:hAnsi="Andika" w:cs="Andika"/>
              </w:rPr>
              <w:t>+</w:t>
            </w:r>
          </w:p>
        </w:tc>
        <w:tc>
          <w:tcPr>
            <w:tcW w:w="0" w:type="auto"/>
          </w:tcPr>
          <w:p w14:paraId="2C33F696" w14:textId="1B3E58CC" w:rsidR="00AD11E1" w:rsidRDefault="00AD11E1" w:rsidP="00AD11E1">
            <w:pPr>
              <w:jc w:val="center"/>
              <w:rPr>
                <w:rFonts w:ascii="Andika" w:hAnsi="Andika" w:cs="Andika"/>
              </w:rPr>
            </w:pPr>
            <w:r w:rsidRPr="002A53DE">
              <w:rPr>
                <w:rFonts w:ascii="Andika" w:hAnsi="Andika" w:cs="Andika"/>
                <w:b/>
                <w:bCs/>
                <w:color w:val="00B050"/>
              </w:rPr>
              <w:t>_</w:t>
            </w:r>
            <w:r w:rsidR="009E1041">
              <w:rPr>
                <w:rFonts w:ascii="Andika" w:hAnsi="Andika" w:cs="Andika"/>
                <w:b/>
                <w:bCs/>
                <w:color w:val="00B050"/>
              </w:rPr>
              <w:t>por</w:t>
            </w:r>
            <w:r w:rsidRPr="002A53DE">
              <w:rPr>
                <w:rFonts w:ascii="Andika" w:hAnsi="Andika" w:cs="Andika"/>
                <w:b/>
                <w:bCs/>
                <w:color w:val="00B050"/>
              </w:rPr>
              <w:t>_</w:t>
            </w:r>
          </w:p>
        </w:tc>
        <w:tc>
          <w:tcPr>
            <w:tcW w:w="0" w:type="auto"/>
          </w:tcPr>
          <w:p w14:paraId="60879FBF" w14:textId="0D4FE314" w:rsidR="00AD11E1" w:rsidRDefault="009E1041" w:rsidP="00AD11E1">
            <w:pPr>
              <w:jc w:val="center"/>
              <w:rPr>
                <w:rFonts w:ascii="Andika" w:hAnsi="Andika" w:cs="Andika"/>
              </w:rPr>
            </w:pPr>
            <w:r>
              <w:rPr>
                <w:rFonts w:ascii="Andika" w:hAnsi="Andika" w:cs="Andika"/>
              </w:rPr>
              <w:t>+</w:t>
            </w:r>
          </w:p>
        </w:tc>
        <w:tc>
          <w:tcPr>
            <w:tcW w:w="1471" w:type="dxa"/>
            <w:vAlign w:val="center"/>
          </w:tcPr>
          <w:p w14:paraId="4E08589F" w14:textId="7C0F721D" w:rsidR="00AD11E1" w:rsidRDefault="009E1041" w:rsidP="00AD11E1">
            <w:pPr>
              <w:jc w:val="center"/>
              <w:rPr>
                <w:rFonts w:ascii="Andika" w:hAnsi="Andika" w:cs="Andika"/>
              </w:rPr>
            </w:pPr>
            <w:r>
              <w:rPr>
                <w:rFonts w:ascii="Andika" w:hAnsi="Andika" w:cs="Andika"/>
              </w:rPr>
              <w:t>tune</w:t>
            </w:r>
          </w:p>
        </w:tc>
        <w:tc>
          <w:tcPr>
            <w:tcW w:w="902" w:type="dxa"/>
          </w:tcPr>
          <w:p w14:paraId="313CBDBB" w14:textId="5A53D463" w:rsidR="00AD11E1" w:rsidRDefault="009E1041" w:rsidP="00AD11E1">
            <w:pPr>
              <w:jc w:val="center"/>
              <w:rPr>
                <w:rFonts w:ascii="Andika" w:hAnsi="Andika" w:cs="Andika"/>
              </w:rPr>
            </w:pPr>
            <w:r>
              <w:rPr>
                <w:rFonts w:ascii="Andika" w:hAnsi="Andika" w:cs="Andika"/>
              </w:rPr>
              <w:t>+</w:t>
            </w:r>
          </w:p>
        </w:tc>
        <w:tc>
          <w:tcPr>
            <w:tcW w:w="1695" w:type="dxa"/>
            <w:vAlign w:val="center"/>
          </w:tcPr>
          <w:p w14:paraId="02476CFA" w14:textId="601B867A" w:rsidR="00AD11E1" w:rsidRDefault="009E1041" w:rsidP="00AD11E1">
            <w:pPr>
              <w:jc w:val="center"/>
              <w:rPr>
                <w:rFonts w:ascii="Andika" w:hAnsi="Andika" w:cs="Andika"/>
              </w:rPr>
            </w:pPr>
            <w:r>
              <w:rPr>
                <w:rFonts w:ascii="Andika" w:hAnsi="Andika" w:cs="Andika"/>
              </w:rPr>
              <w:t>ity</w:t>
            </w:r>
          </w:p>
        </w:tc>
      </w:tr>
    </w:tbl>
    <w:p w14:paraId="5BECCEBF" w14:textId="77777777" w:rsidR="00550043" w:rsidRDefault="00550043" w:rsidP="00F06EE4">
      <w:pPr>
        <w:ind w:left="-284" w:hanging="425"/>
        <w:jc w:val="center"/>
        <w:rPr>
          <w:rFonts w:ascii="Andika" w:hAnsi="Andika" w:cs="Andika"/>
        </w:rPr>
      </w:pPr>
    </w:p>
    <w:p w14:paraId="47265B66" w14:textId="77777777" w:rsidR="00E47B5F" w:rsidRPr="00286526" w:rsidRDefault="00E47B5F" w:rsidP="00E47B5F">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EEB5E" w14:textId="77777777" w:rsidR="005D0EC9" w:rsidRDefault="005D0EC9" w:rsidP="00E655A0">
      <w:pPr>
        <w:spacing w:after="0" w:line="240" w:lineRule="auto"/>
      </w:pPr>
      <w:r>
        <w:separator/>
      </w:r>
    </w:p>
  </w:endnote>
  <w:endnote w:type="continuationSeparator" w:id="0">
    <w:p w14:paraId="1BBA742C" w14:textId="77777777" w:rsidR="005D0EC9" w:rsidRDefault="005D0EC9"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C44B8" w14:textId="77777777" w:rsidR="005D0EC9" w:rsidRDefault="005D0EC9" w:rsidP="00E655A0">
      <w:pPr>
        <w:spacing w:after="0" w:line="240" w:lineRule="auto"/>
      </w:pPr>
      <w:r>
        <w:separator/>
      </w:r>
    </w:p>
  </w:footnote>
  <w:footnote w:type="continuationSeparator" w:id="0">
    <w:p w14:paraId="55EF7572" w14:textId="77777777" w:rsidR="005D0EC9" w:rsidRDefault="005D0EC9"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5D0EC9">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5D0EC9">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17245"/>
    <w:rsid w:val="00434448"/>
    <w:rsid w:val="004365A4"/>
    <w:rsid w:val="004945B5"/>
    <w:rsid w:val="004B2050"/>
    <w:rsid w:val="004C3BEF"/>
    <w:rsid w:val="004C7EBE"/>
    <w:rsid w:val="004D2E7A"/>
    <w:rsid w:val="004E6AC3"/>
    <w:rsid w:val="004F6F9A"/>
    <w:rsid w:val="004F7CED"/>
    <w:rsid w:val="005022F8"/>
    <w:rsid w:val="00526D0F"/>
    <w:rsid w:val="00531C88"/>
    <w:rsid w:val="00533DEF"/>
    <w:rsid w:val="00542B69"/>
    <w:rsid w:val="00550043"/>
    <w:rsid w:val="0055255B"/>
    <w:rsid w:val="00577183"/>
    <w:rsid w:val="00582744"/>
    <w:rsid w:val="005A63B2"/>
    <w:rsid w:val="005D0EC9"/>
    <w:rsid w:val="005E4033"/>
    <w:rsid w:val="005E6192"/>
    <w:rsid w:val="00605480"/>
    <w:rsid w:val="00642C8A"/>
    <w:rsid w:val="006515AE"/>
    <w:rsid w:val="00651A01"/>
    <w:rsid w:val="006729F9"/>
    <w:rsid w:val="00677FF2"/>
    <w:rsid w:val="0069265E"/>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26355"/>
    <w:rsid w:val="00827364"/>
    <w:rsid w:val="00871FD6"/>
    <w:rsid w:val="00896CD2"/>
    <w:rsid w:val="008A28C9"/>
    <w:rsid w:val="008A68B0"/>
    <w:rsid w:val="008C2D8D"/>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C7975"/>
    <w:rsid w:val="009E101E"/>
    <w:rsid w:val="009E1041"/>
    <w:rsid w:val="009E2165"/>
    <w:rsid w:val="009F04FE"/>
    <w:rsid w:val="00A01595"/>
    <w:rsid w:val="00A07F48"/>
    <w:rsid w:val="00A13873"/>
    <w:rsid w:val="00A37A96"/>
    <w:rsid w:val="00A51287"/>
    <w:rsid w:val="00A6116F"/>
    <w:rsid w:val="00A62274"/>
    <w:rsid w:val="00A627FD"/>
    <w:rsid w:val="00A96421"/>
    <w:rsid w:val="00AA06B3"/>
    <w:rsid w:val="00AA26EC"/>
    <w:rsid w:val="00AA3746"/>
    <w:rsid w:val="00AC06A1"/>
    <w:rsid w:val="00AD11E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CF744B"/>
    <w:rsid w:val="00D12771"/>
    <w:rsid w:val="00D24330"/>
    <w:rsid w:val="00D246A9"/>
    <w:rsid w:val="00D537E6"/>
    <w:rsid w:val="00D65101"/>
    <w:rsid w:val="00D66630"/>
    <w:rsid w:val="00D968D7"/>
    <w:rsid w:val="00DA2559"/>
    <w:rsid w:val="00DC1E9A"/>
    <w:rsid w:val="00DD3AD1"/>
    <w:rsid w:val="00DE28D9"/>
    <w:rsid w:val="00DF5F64"/>
    <w:rsid w:val="00E028B4"/>
    <w:rsid w:val="00E167ED"/>
    <w:rsid w:val="00E24E6B"/>
    <w:rsid w:val="00E275D0"/>
    <w:rsid w:val="00E47B5F"/>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135</Words>
  <Characters>776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2026-06-16T13:35:00Z</dcterms:created>
  <dcterms:modified xsi:type="dcterms:W3CDTF">2026-06-16T13:35:00Z</dcterms:modified>
</cp:coreProperties>
</file>